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71725" w:rsidRPr="00571725" w:rsidRDefault="00571725" w:rsidP="00571725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571725">
        <w:rPr>
          <w:rFonts w:ascii="Times New Roman" w:hAnsi="Times New Roman"/>
          <w:b/>
          <w:caps/>
        </w:rPr>
        <w:t>Информационное письмо</w:t>
      </w:r>
      <w:r w:rsidRPr="00571725">
        <w:rPr>
          <w:rFonts w:ascii="Times New Roman" w:hAnsi="Times New Roman"/>
          <w:b/>
          <w:caps/>
          <w:lang w:val="kk-KZ"/>
        </w:rPr>
        <w:br/>
      </w:r>
      <w:r w:rsidRPr="00571725">
        <w:rPr>
          <w:rFonts w:ascii="Times New Roman" w:hAnsi="Times New Roman"/>
          <w:b/>
        </w:rPr>
        <w:t>АНС «</w:t>
      </w:r>
      <w:proofErr w:type="spellStart"/>
      <w:r w:rsidRPr="00571725">
        <w:rPr>
          <w:rFonts w:ascii="Times New Roman" w:hAnsi="Times New Roman"/>
          <w:b/>
        </w:rPr>
        <w:t>СибАК</w:t>
      </w:r>
      <w:proofErr w:type="spellEnd"/>
      <w:r w:rsidRPr="00571725">
        <w:rPr>
          <w:rFonts w:ascii="Times New Roman" w:hAnsi="Times New Roman"/>
          <w:b/>
        </w:rPr>
        <w:t xml:space="preserve">» приглашает Вас принять участие </w:t>
      </w:r>
    </w:p>
    <w:p w:rsidR="00571725" w:rsidRPr="002B7D44" w:rsidRDefault="00571725" w:rsidP="00571725">
      <w:pPr>
        <w:spacing w:after="0" w:line="240" w:lineRule="auto"/>
        <w:ind w:hanging="142"/>
        <w:jc w:val="center"/>
        <w:rPr>
          <w:rFonts w:ascii="Times New Roman" w:hAnsi="Times New Roman"/>
          <w:b/>
          <w:sz w:val="10"/>
          <w:szCs w:val="10"/>
        </w:rPr>
      </w:pPr>
      <w:r w:rsidRPr="00571725">
        <w:rPr>
          <w:rFonts w:ascii="Times New Roman" w:hAnsi="Times New Roman"/>
          <w:b/>
        </w:rPr>
        <w:t xml:space="preserve">в </w:t>
      </w:r>
      <w:r w:rsidR="003A640D">
        <w:rPr>
          <w:rFonts w:ascii="Times New Roman" w:hAnsi="Times New Roman"/>
          <w:b/>
          <w:lang w:val="en-US"/>
        </w:rPr>
        <w:t>L</w:t>
      </w:r>
      <w:r w:rsidR="002B3401">
        <w:rPr>
          <w:rFonts w:ascii="Times New Roman" w:hAnsi="Times New Roman"/>
          <w:b/>
          <w:lang w:val="en-US"/>
        </w:rPr>
        <w:t>X</w:t>
      </w:r>
      <w:r w:rsidR="00696F69">
        <w:rPr>
          <w:rFonts w:ascii="Times New Roman" w:hAnsi="Times New Roman"/>
          <w:b/>
          <w:lang w:val="en-US"/>
        </w:rPr>
        <w:t>I</w:t>
      </w:r>
      <w:r w:rsidR="0080746D">
        <w:rPr>
          <w:rFonts w:ascii="Times New Roman" w:hAnsi="Times New Roman"/>
          <w:b/>
          <w:lang w:val="en-US"/>
        </w:rPr>
        <w:t>I</w:t>
      </w:r>
      <w:r w:rsidRPr="00571725">
        <w:rPr>
          <w:rFonts w:ascii="Times New Roman" w:hAnsi="Times New Roman"/>
          <w:b/>
        </w:rPr>
        <w:t xml:space="preserve"> МЕЖДУНАРОДНОЙ ЗАОЧНОЙ НАУЧНО-ПРАКТИЧЕСКОЙ КОНФЕРЕНЦИИ </w:t>
      </w:r>
      <w:r w:rsidR="002E0B87" w:rsidRPr="00571725">
        <w:rPr>
          <w:rFonts w:ascii="Times New Roman" w:hAnsi="Times New Roman"/>
          <w:b/>
          <w:lang w:val="kk-KZ"/>
        </w:rPr>
        <w:br/>
      </w:r>
      <w:r w:rsidR="002E0B87" w:rsidRPr="00571725">
        <w:rPr>
          <w:rFonts w:ascii="Times New Roman" w:hAnsi="Times New Roman"/>
          <w:b/>
        </w:rPr>
        <w:t xml:space="preserve"> </w:t>
      </w:r>
      <w:r w:rsidRPr="00571725">
        <w:rPr>
          <w:rFonts w:ascii="Times New Roman" w:hAnsi="Times New Roman"/>
          <w:b/>
        </w:rPr>
        <w:t>«</w:t>
      </w:r>
      <w:r w:rsidR="002E0B87" w:rsidRPr="002E0B87">
        <w:rPr>
          <w:rFonts w:ascii="Times New Roman" w:hAnsi="Times New Roman"/>
          <w:b/>
        </w:rPr>
        <w:t>ЭКОНОМИКА И СОВРЕМЕННЫЙ МЕНЕДЖМЕНТ: ТЕОРИЯ И ПРАКТИКА</w:t>
      </w:r>
      <w:r w:rsidRPr="00571725">
        <w:rPr>
          <w:rFonts w:ascii="Times New Roman" w:hAnsi="Times New Roman"/>
          <w:b/>
        </w:rPr>
        <w:t>»</w:t>
      </w:r>
      <w:r w:rsidR="00203352" w:rsidRPr="0020335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571725">
        <w:rPr>
          <w:rFonts w:ascii="Times New Roman" w:hAnsi="Times New Roman"/>
          <w:b/>
          <w:lang w:val="kk-KZ"/>
        </w:rPr>
        <w:br/>
      </w:r>
      <w:r w:rsidRPr="00571725">
        <w:rPr>
          <w:rFonts w:ascii="Times New Roman" w:hAnsi="Times New Roman"/>
          <w:b/>
        </w:rPr>
        <w:t>(</w:t>
      </w:r>
      <w:r w:rsidR="00722951" w:rsidRPr="00722951">
        <w:rPr>
          <w:rFonts w:ascii="Times New Roman" w:hAnsi="Times New Roman"/>
          <w:b/>
        </w:rPr>
        <w:t>0</w:t>
      </w:r>
      <w:r w:rsidR="00696F69">
        <w:rPr>
          <w:rFonts w:ascii="Times New Roman" w:hAnsi="Times New Roman"/>
          <w:b/>
        </w:rPr>
        <w:t>1</w:t>
      </w:r>
      <w:r w:rsidRPr="00571725">
        <w:rPr>
          <w:rFonts w:ascii="Times New Roman" w:hAnsi="Times New Roman"/>
          <w:b/>
        </w:rPr>
        <w:t> </w:t>
      </w:r>
      <w:r w:rsidR="00696F69">
        <w:rPr>
          <w:rFonts w:ascii="Times New Roman" w:hAnsi="Times New Roman"/>
          <w:b/>
        </w:rPr>
        <w:t>июня</w:t>
      </w:r>
      <w:r w:rsidR="003A640D">
        <w:rPr>
          <w:rFonts w:ascii="Times New Roman" w:hAnsi="Times New Roman"/>
          <w:b/>
        </w:rPr>
        <w:t xml:space="preserve"> </w:t>
      </w:r>
      <w:r w:rsidRPr="00571725">
        <w:rPr>
          <w:rFonts w:ascii="Times New Roman" w:hAnsi="Times New Roman"/>
          <w:b/>
        </w:rPr>
        <w:t>201</w:t>
      </w:r>
      <w:r w:rsidR="00203352">
        <w:rPr>
          <w:rFonts w:ascii="Times New Roman" w:hAnsi="Times New Roman"/>
          <w:b/>
        </w:rPr>
        <w:t>6</w:t>
      </w:r>
      <w:r w:rsidRPr="00571725">
        <w:rPr>
          <w:rFonts w:ascii="Times New Roman" w:hAnsi="Times New Roman"/>
          <w:b/>
        </w:rPr>
        <w:t>, г. Новосибирск, Россия.)</w:t>
      </w:r>
      <w:r w:rsidRPr="00571725">
        <w:rPr>
          <w:rFonts w:ascii="Times New Roman" w:hAnsi="Times New Roman"/>
          <w:b/>
          <w:lang w:val="kk-KZ"/>
        </w:rPr>
        <w:br/>
      </w:r>
    </w:p>
    <w:p w:rsidR="00F45E4C" w:rsidRPr="00F45E4C" w:rsidRDefault="00F45E4C" w:rsidP="00571725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  <w:sectPr w:rsidR="00F45E4C" w:rsidRPr="00F45E4C" w:rsidSect="00410F67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571725" w:rsidRPr="00590939" w:rsidRDefault="00590939" w:rsidP="00C8527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90939">
        <w:rPr>
          <w:rFonts w:ascii="Times New Roman" w:hAnsi="Times New Roman"/>
        </w:rPr>
        <w:lastRenderedPageBreak/>
        <w:t xml:space="preserve">Принимаются к </w:t>
      </w:r>
      <w:r>
        <w:rPr>
          <w:rFonts w:ascii="Times New Roman" w:hAnsi="Times New Roman"/>
        </w:rPr>
        <w:t xml:space="preserve">публикации </w:t>
      </w:r>
      <w:r w:rsidRPr="00590939">
        <w:rPr>
          <w:rFonts w:ascii="Times New Roman" w:hAnsi="Times New Roman"/>
        </w:rPr>
        <w:t>статьи:</w:t>
      </w:r>
      <w:r w:rsidR="00571725" w:rsidRPr="00590939">
        <w:rPr>
          <w:rFonts w:ascii="Times New Roman" w:hAnsi="Times New Roman"/>
        </w:rPr>
        <w:t xml:space="preserve"> </w:t>
      </w:r>
      <w:r w:rsidRPr="00590939">
        <w:rPr>
          <w:rFonts w:ascii="Times New Roman" w:hAnsi="Times New Roman"/>
        </w:rPr>
        <w:t>докторантов, аспирантов, соискателей, научных работников,</w:t>
      </w:r>
      <w:r w:rsidR="00571725" w:rsidRPr="00590939">
        <w:rPr>
          <w:rFonts w:ascii="Times New Roman" w:hAnsi="Times New Roman"/>
        </w:rPr>
        <w:t xml:space="preserve"> преподавателей вузов</w:t>
      </w:r>
      <w:r w:rsidRPr="00590939">
        <w:rPr>
          <w:rFonts w:ascii="Times New Roman" w:hAnsi="Times New Roman"/>
        </w:rPr>
        <w:t xml:space="preserve"> и</w:t>
      </w:r>
      <w:r w:rsidR="00571725" w:rsidRPr="00590939">
        <w:rPr>
          <w:rFonts w:ascii="Times New Roman" w:hAnsi="Times New Roman"/>
        </w:rPr>
        <w:t xml:space="preserve"> сп</w:t>
      </w:r>
      <w:r w:rsidRPr="00590939">
        <w:rPr>
          <w:rFonts w:ascii="Times New Roman" w:hAnsi="Times New Roman"/>
        </w:rPr>
        <w:t>ециалистов в области инноваций.</w:t>
      </w:r>
    </w:p>
    <w:p w:rsidR="00571725" w:rsidRPr="00590939" w:rsidRDefault="002B7D44" w:rsidP="0059093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90939">
        <w:rPr>
          <w:rFonts w:ascii="Times New Roman" w:hAnsi="Times New Roman"/>
          <w:b/>
        </w:rPr>
        <w:t>Публикация</w:t>
      </w:r>
      <w:r w:rsidRPr="00590939">
        <w:rPr>
          <w:rFonts w:ascii="Times New Roman" w:hAnsi="Times New Roman"/>
        </w:rPr>
        <w:t xml:space="preserve"> сборника производится через </w:t>
      </w:r>
      <w:r w:rsidRPr="00590939">
        <w:rPr>
          <w:rFonts w:ascii="Times New Roman" w:hAnsi="Times New Roman"/>
          <w:b/>
        </w:rPr>
        <w:t>10 дней</w:t>
      </w:r>
      <w:r w:rsidRPr="00590939">
        <w:rPr>
          <w:rFonts w:ascii="Times New Roman" w:hAnsi="Times New Roman"/>
        </w:rPr>
        <w:t xml:space="preserve"> после окончания приема статей.</w:t>
      </w:r>
    </w:p>
    <w:p w:rsidR="00571725" w:rsidRPr="00590939" w:rsidRDefault="00571725" w:rsidP="00806E66">
      <w:pPr>
        <w:spacing w:after="60" w:line="240" w:lineRule="auto"/>
        <w:ind w:firstLine="567"/>
        <w:jc w:val="both"/>
        <w:rPr>
          <w:rFonts w:ascii="Times New Roman" w:hAnsi="Times New Roman"/>
        </w:rPr>
      </w:pPr>
      <w:r w:rsidRPr="00590939">
        <w:rPr>
          <w:rFonts w:ascii="Times New Roman" w:hAnsi="Times New Roman"/>
        </w:rPr>
        <w:t xml:space="preserve">Сборник конференции включен в систему </w:t>
      </w:r>
      <w:r w:rsidRPr="00FF2F45">
        <w:rPr>
          <w:rFonts w:ascii="Times New Roman" w:hAnsi="Times New Roman"/>
        </w:rPr>
        <w:t>Российского индекса научного цитирования</w:t>
      </w:r>
      <w:r w:rsidRPr="00590939">
        <w:rPr>
          <w:rFonts w:ascii="Times New Roman" w:hAnsi="Times New Roman"/>
          <w:b/>
        </w:rPr>
        <w:t xml:space="preserve"> (РИНЦ)</w:t>
      </w:r>
      <w:r w:rsidRPr="00590939">
        <w:rPr>
          <w:rFonts w:ascii="Times New Roman" w:hAnsi="Times New Roman"/>
        </w:rPr>
        <w:t>. Статьи, принятые к публикации, размещаются в полнотекстовом формате на сайтах научных электронных библиотек</w:t>
      </w:r>
      <w:r w:rsidR="002B7D44" w:rsidRPr="00590939">
        <w:rPr>
          <w:rFonts w:ascii="Times New Roman" w:hAnsi="Times New Roman"/>
        </w:rPr>
        <w:t>:</w:t>
      </w:r>
      <w:r w:rsidRPr="00590939">
        <w:rPr>
          <w:rFonts w:ascii="Times New Roman" w:hAnsi="Times New Roman"/>
        </w:rPr>
        <w:t xml:space="preserve"> </w:t>
      </w:r>
    </w:p>
    <w:p w:rsidR="00625025" w:rsidRPr="00590939" w:rsidRDefault="00625025" w:rsidP="00806E66">
      <w:pPr>
        <w:spacing w:after="60" w:line="240" w:lineRule="auto"/>
        <w:jc w:val="both"/>
        <w:rPr>
          <w:rFonts w:ascii="Times New Roman" w:hAnsi="Times New Roman"/>
        </w:rPr>
      </w:pPr>
      <w:r w:rsidRPr="00590939">
        <w:rPr>
          <w:rFonts w:ascii="Arial" w:eastAsia="Times New Roman" w:hAnsi="Arial" w:cs="Arial"/>
          <w:noProof/>
          <w:color w:val="006BB8"/>
          <w:lang w:eastAsia="ru-RU"/>
        </w:rPr>
        <w:drawing>
          <wp:inline distT="0" distB="0" distL="0" distR="0">
            <wp:extent cx="1123950" cy="247269"/>
            <wp:effectExtent l="19050" t="0" r="0" b="0"/>
            <wp:docPr id="11" name="Рисунок 2" descr="Договор с РИНЦ: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говор с РИНЦ: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0939">
        <w:rPr>
          <w:rFonts w:ascii="Times New Roman" w:hAnsi="Times New Roman"/>
        </w:rPr>
        <w:tab/>
      </w:r>
      <w:r w:rsidRPr="00590939">
        <w:rPr>
          <w:rFonts w:ascii="Times New Roman" w:hAnsi="Times New Roman"/>
        </w:rPr>
        <w:tab/>
      </w:r>
      <w:r w:rsidR="0024290E" w:rsidRPr="00590939">
        <w:rPr>
          <w:rFonts w:ascii="Arial" w:eastAsia="Times New Roman" w:hAnsi="Arial" w:cs="Arial"/>
          <w:noProof/>
          <w:color w:val="006BB8"/>
          <w:lang w:eastAsia="ru-RU"/>
        </w:rPr>
        <w:drawing>
          <wp:inline distT="0" distB="0" distL="0" distR="0">
            <wp:extent cx="1095375" cy="248285"/>
            <wp:effectExtent l="19050" t="0" r="9525" b="0"/>
            <wp:docPr id="4" name="Рисунок 3" descr="google scholar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gle schol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25" w:rsidRPr="00590939" w:rsidRDefault="00696F69" w:rsidP="0057172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6BB8"/>
          <w:lang w:eastAsia="ru-RU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8050530</wp:posOffset>
            </wp:positionH>
            <wp:positionV relativeFrom="margin">
              <wp:posOffset>905510</wp:posOffset>
            </wp:positionV>
            <wp:extent cx="1800225" cy="2463800"/>
            <wp:effectExtent l="38100" t="19050" r="28575" b="12700"/>
            <wp:wrapSquare wrapText="bothSides"/>
            <wp:docPr id="2" name="Рисунок 1" descr="C:\Users\HOME\Downloads\июнь сибак\PNG\5054 СибАК_2014_Экономика_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июнь сибак\PNG\5054 СибАК_2014_Экономика_6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63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EF2" w:rsidRPr="00EC3EF2">
        <w:rPr>
          <w:rFonts w:ascii="Times New Roman" w:hAnsi="Times New Roman"/>
        </w:rPr>
        <w:t xml:space="preserve">По итогам конференции лучшие авторы будут награждены </w:t>
      </w:r>
      <w:hyperlink r:id="rId11" w:history="1">
        <w:r w:rsidR="00EC3EF2" w:rsidRPr="00590939">
          <w:rPr>
            <w:rStyle w:val="a6"/>
            <w:rFonts w:ascii="Times New Roman" w:hAnsi="Times New Roman"/>
          </w:rPr>
          <w:t>дипломами лауреатов</w:t>
        </w:r>
      </w:hyperlink>
      <w:r w:rsidR="00EC3EF2">
        <w:t xml:space="preserve"> </w:t>
      </w:r>
      <w:r w:rsidR="00EC3EF2" w:rsidRPr="00EC3EF2">
        <w:rPr>
          <w:rFonts w:ascii="Times New Roman" w:hAnsi="Times New Roman"/>
        </w:rPr>
        <w:t xml:space="preserve">конференции и получат </w:t>
      </w:r>
      <w:r w:rsidR="00EC3EF2" w:rsidRPr="002E0B87">
        <w:rPr>
          <w:rFonts w:ascii="Times New Roman" w:hAnsi="Times New Roman"/>
        </w:rPr>
        <w:t xml:space="preserve">возможность бесплатно опубликовать одну статью </w:t>
      </w:r>
      <w:r w:rsidR="002E0B87" w:rsidRPr="002E0B87">
        <w:rPr>
          <w:rFonts w:ascii="Times New Roman" w:hAnsi="Times New Roman"/>
        </w:rPr>
        <w:t xml:space="preserve">в научном журнале </w:t>
      </w:r>
      <w:hyperlink r:id="rId12" w:history="1">
        <w:r w:rsidR="002E0B87" w:rsidRPr="002E0B87">
          <w:rPr>
            <w:rStyle w:val="a6"/>
            <w:rFonts w:ascii="Times New Roman" w:hAnsi="Times New Roman"/>
          </w:rPr>
          <w:t>«</w:t>
        </w:r>
        <w:proofErr w:type="spellStart"/>
        <w:r w:rsidR="002E0B87" w:rsidRPr="002E0B87">
          <w:rPr>
            <w:rStyle w:val="a6"/>
            <w:rFonts w:ascii="Times New Roman" w:hAnsi="Times New Roman"/>
          </w:rPr>
          <w:t>Universum</w:t>
        </w:r>
        <w:proofErr w:type="spellEnd"/>
        <w:r w:rsidR="002E0B87" w:rsidRPr="002E0B87">
          <w:rPr>
            <w:rStyle w:val="a6"/>
            <w:rFonts w:ascii="Times New Roman" w:hAnsi="Times New Roman"/>
          </w:rPr>
          <w:t>: экономика и</w:t>
        </w:r>
        <w:r w:rsidR="00432A38">
          <w:rPr>
            <w:rStyle w:val="a6"/>
            <w:rFonts w:ascii="Times New Roman" w:hAnsi="Times New Roman"/>
          </w:rPr>
          <w:t xml:space="preserve"> </w:t>
        </w:r>
        <w:r w:rsidR="002E0B87" w:rsidRPr="002E0B87">
          <w:rPr>
            <w:rStyle w:val="a6"/>
            <w:rFonts w:ascii="Times New Roman" w:hAnsi="Times New Roman"/>
          </w:rPr>
          <w:t>юриспруденция»</w:t>
        </w:r>
      </w:hyperlink>
      <w:r w:rsidR="00F45E4C" w:rsidRPr="002E0B87">
        <w:rPr>
          <w:rFonts w:ascii="Times New Roman" w:hAnsi="Times New Roman"/>
        </w:rPr>
        <w:t>.</w:t>
      </w:r>
      <w:r w:rsidR="00625025" w:rsidRPr="00590939">
        <w:rPr>
          <w:rFonts w:ascii="Arial" w:eastAsia="Times New Roman" w:hAnsi="Arial" w:cs="Arial"/>
          <w:noProof/>
          <w:color w:val="006BB8"/>
          <w:lang w:eastAsia="ru-RU"/>
        </w:rPr>
        <w:t xml:space="preserve"> </w:t>
      </w:r>
    </w:p>
    <w:p w:rsidR="00571725" w:rsidRDefault="00571725" w:rsidP="00571725">
      <w:pPr>
        <w:spacing w:after="0" w:line="240" w:lineRule="auto"/>
        <w:ind w:firstLine="567"/>
        <w:jc w:val="both"/>
      </w:pPr>
    </w:p>
    <w:p w:rsidR="00806E66" w:rsidRPr="00FF2F45" w:rsidRDefault="00806E66" w:rsidP="00FF2F45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 w:rsidRPr="00FF2F45">
        <w:rPr>
          <w:rFonts w:ascii="Times New Roman" w:hAnsi="Times New Roman"/>
          <w:b/>
        </w:rPr>
        <w:t>Требования к оформлению статьи</w:t>
      </w:r>
    </w:p>
    <w:p w:rsidR="00806E66" w:rsidRPr="00590939" w:rsidRDefault="00806E66" w:rsidP="00EC3EF2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90939">
        <w:rPr>
          <w:rFonts w:ascii="Times New Roman" w:hAnsi="Times New Roman"/>
          <w:color w:val="000000"/>
        </w:rPr>
        <w:t xml:space="preserve">Минимальный объем материалов для публикации — 5 страниц, шрифт </w:t>
      </w:r>
      <w:proofErr w:type="spellStart"/>
      <w:r w:rsidRPr="00590939">
        <w:rPr>
          <w:rFonts w:ascii="Times New Roman" w:hAnsi="Times New Roman"/>
          <w:color w:val="000000"/>
        </w:rPr>
        <w:t>TimesNewRoman</w:t>
      </w:r>
      <w:proofErr w:type="spellEnd"/>
      <w:r w:rsidRPr="00590939">
        <w:rPr>
          <w:rFonts w:ascii="Times New Roman" w:hAnsi="Times New Roman"/>
          <w:color w:val="000000"/>
        </w:rPr>
        <w:t>, междустрочный интервал — 1.5 пт., кегль — 14, поля с</w:t>
      </w:r>
      <w:r w:rsidRPr="00590939">
        <w:rPr>
          <w:rFonts w:ascii="Times New Roman" w:hAnsi="Times New Roman"/>
          <w:color w:val="000000"/>
          <w:lang w:val="en-US"/>
        </w:rPr>
        <w:t> </w:t>
      </w:r>
      <w:r w:rsidRPr="00590939">
        <w:rPr>
          <w:rFonts w:ascii="Times New Roman" w:hAnsi="Times New Roman"/>
          <w:color w:val="000000"/>
        </w:rPr>
        <w:t>каждой стороны листа по 2 см</w:t>
      </w:r>
    </w:p>
    <w:p w:rsidR="00596834" w:rsidRPr="00590939" w:rsidRDefault="00596834" w:rsidP="00571725">
      <w:pPr>
        <w:spacing w:after="0" w:line="240" w:lineRule="auto"/>
        <w:ind w:firstLine="567"/>
        <w:jc w:val="both"/>
        <w:rPr>
          <w:rFonts w:ascii="Times New Roman" w:hAnsi="Times New Roman"/>
        </w:rPr>
        <w:sectPr w:rsidR="00596834" w:rsidRPr="00590939" w:rsidSect="00410F67">
          <w:type w:val="continuous"/>
          <w:pgSz w:w="16838" w:h="11906" w:orient="landscape"/>
          <w:pgMar w:top="284" w:right="3513" w:bottom="567" w:left="567" w:header="709" w:footer="709" w:gutter="0"/>
          <w:cols w:num="2" w:space="708"/>
          <w:docGrid w:linePitch="360"/>
        </w:sectPr>
      </w:pPr>
    </w:p>
    <w:p w:rsidR="00806E66" w:rsidRPr="00F45E4C" w:rsidRDefault="00806E66" w:rsidP="009D123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7D44" w:rsidRPr="002B7D44" w:rsidRDefault="002B7D44" w:rsidP="002B7D4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/>
          <w:b/>
          <w:sz w:val="10"/>
          <w:szCs w:val="10"/>
        </w:rPr>
        <w:sectPr w:rsidR="002B7D44" w:rsidRPr="002B7D44" w:rsidSect="00410F67">
          <w:type w:val="continuous"/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E05C2F" w:rsidRPr="009E0B33" w:rsidRDefault="00E05C2F" w:rsidP="00E05C2F">
      <w:pPr>
        <w:spacing w:after="0" w:line="240" w:lineRule="auto"/>
        <w:ind w:right="111" w:firstLine="5103"/>
        <w:rPr>
          <w:rFonts w:ascii="Times New Roman" w:hAnsi="Times New Roman"/>
          <w:b/>
        </w:rPr>
      </w:pPr>
      <w:r w:rsidRPr="009E0B33">
        <w:rPr>
          <w:rFonts w:ascii="Times New Roman" w:hAnsi="Times New Roman"/>
          <w:b/>
        </w:rPr>
        <w:lastRenderedPageBreak/>
        <w:t>Контрольные сроки</w:t>
      </w:r>
    </w:p>
    <w:tbl>
      <w:tblPr>
        <w:tblpPr w:leftFromText="180" w:rightFromText="180" w:vertAnchor="text" w:horzAnchor="margin" w:tblpY="25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913"/>
        <w:gridCol w:w="5669"/>
      </w:tblGrid>
      <w:tr w:rsidR="00410F67" w:rsidRPr="009E0B33" w:rsidTr="00410F67">
        <w:tc>
          <w:tcPr>
            <w:tcW w:w="2747" w:type="pct"/>
            <w:shd w:val="clear" w:color="auto" w:fill="auto"/>
            <w:vAlign w:val="center"/>
          </w:tcPr>
          <w:p w:rsidR="00E05C2F" w:rsidRPr="009E0B33" w:rsidRDefault="00E05C2F" w:rsidP="00E05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B33">
              <w:rPr>
                <w:rFonts w:ascii="Times New Roman" w:hAnsi="Times New Roman"/>
                <w:sz w:val="20"/>
                <w:szCs w:val="20"/>
              </w:rPr>
              <w:t>Прием статей и заявок</w:t>
            </w:r>
          </w:p>
        </w:tc>
        <w:tc>
          <w:tcPr>
            <w:tcW w:w="2253" w:type="pct"/>
            <w:shd w:val="clear" w:color="auto" w:fill="auto"/>
            <w:vAlign w:val="center"/>
          </w:tcPr>
          <w:p w:rsidR="00E05C2F" w:rsidRPr="009E0B33" w:rsidRDefault="00E05C2F" w:rsidP="00696F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0B33">
              <w:rPr>
                <w:rFonts w:ascii="Times New Roman" w:hAnsi="Times New Roman"/>
                <w:b/>
                <w:sz w:val="20"/>
                <w:szCs w:val="20"/>
              </w:rPr>
              <w:t xml:space="preserve">до </w:t>
            </w:r>
            <w:r w:rsidR="00722951" w:rsidRPr="009E0B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696F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722951" w:rsidRPr="009E0B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 w:rsidR="00696F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 w:rsidRPr="009E0B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.201</w:t>
            </w:r>
            <w:r w:rsidR="00203352" w:rsidRPr="009E0B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 w:rsidRPr="009E0B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включительно</w:t>
            </w:r>
          </w:p>
        </w:tc>
      </w:tr>
      <w:tr w:rsidR="00410F67" w:rsidRPr="009E0B33" w:rsidTr="00410F67">
        <w:trPr>
          <w:trHeight w:val="80"/>
        </w:trPr>
        <w:tc>
          <w:tcPr>
            <w:tcW w:w="2747" w:type="pct"/>
            <w:shd w:val="clear" w:color="auto" w:fill="auto"/>
            <w:vAlign w:val="center"/>
          </w:tcPr>
          <w:p w:rsidR="00E05C2F" w:rsidRPr="009E0B33" w:rsidRDefault="00E05C2F" w:rsidP="00E05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B33">
              <w:rPr>
                <w:rFonts w:ascii="Times New Roman" w:hAnsi="Times New Roman"/>
                <w:sz w:val="20"/>
                <w:szCs w:val="20"/>
              </w:rPr>
              <w:t>Публикация на сайте сборника статей</w:t>
            </w:r>
          </w:p>
        </w:tc>
        <w:tc>
          <w:tcPr>
            <w:tcW w:w="2253" w:type="pct"/>
            <w:shd w:val="clear" w:color="auto" w:fill="auto"/>
            <w:vAlign w:val="center"/>
          </w:tcPr>
          <w:p w:rsidR="00E05C2F" w:rsidRPr="009E0B33" w:rsidRDefault="003A640D" w:rsidP="00696F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96F6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05C2F" w:rsidRPr="009E0B3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03352" w:rsidRPr="009E0B3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696F6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E05C2F" w:rsidRPr="009E0B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.201</w:t>
            </w:r>
            <w:r w:rsidR="00203352" w:rsidRPr="009E0B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410F67" w:rsidRPr="009E0B33" w:rsidTr="00410F67">
        <w:tc>
          <w:tcPr>
            <w:tcW w:w="2747" w:type="pct"/>
            <w:shd w:val="clear" w:color="auto" w:fill="auto"/>
            <w:vAlign w:val="center"/>
          </w:tcPr>
          <w:p w:rsidR="00E05C2F" w:rsidRPr="009E0B33" w:rsidRDefault="00E05C2F" w:rsidP="00E05C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B33">
              <w:rPr>
                <w:rFonts w:ascii="Times New Roman" w:hAnsi="Times New Roman"/>
                <w:sz w:val="20"/>
                <w:szCs w:val="20"/>
              </w:rPr>
              <w:t xml:space="preserve">Рассылка печатного экземпляра сборника </w:t>
            </w:r>
          </w:p>
        </w:tc>
        <w:tc>
          <w:tcPr>
            <w:tcW w:w="2253" w:type="pct"/>
            <w:shd w:val="clear" w:color="auto" w:fill="auto"/>
            <w:vAlign w:val="center"/>
          </w:tcPr>
          <w:p w:rsidR="00E05C2F" w:rsidRPr="009E0B33" w:rsidRDefault="00722951" w:rsidP="00696F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0B3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96F6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05C2F" w:rsidRPr="009E0B3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03352" w:rsidRPr="009E0B3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696F6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E05C2F" w:rsidRPr="009E0B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.201</w:t>
            </w:r>
            <w:r w:rsidR="00203352" w:rsidRPr="009E0B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:rsidR="00E05C2F" w:rsidRDefault="00E05C2F" w:rsidP="006C1E67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</w:rPr>
      </w:pPr>
    </w:p>
    <w:p w:rsidR="003340B8" w:rsidRPr="00E05C2F" w:rsidRDefault="003340B8" w:rsidP="00E05C2F">
      <w:pPr>
        <w:pStyle w:val="a5"/>
        <w:tabs>
          <w:tab w:val="left" w:pos="851"/>
        </w:tabs>
        <w:spacing w:after="0" w:line="240" w:lineRule="auto"/>
        <w:ind w:left="0" w:firstLine="5103"/>
        <w:rPr>
          <w:rFonts w:ascii="Times New Roman" w:hAnsi="Times New Roman"/>
          <w:b/>
        </w:rPr>
        <w:sectPr w:rsidR="003340B8" w:rsidRPr="00E05C2F" w:rsidSect="00410F67">
          <w:type w:val="continuous"/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 w:rsidRPr="00E05C2F">
        <w:rPr>
          <w:rFonts w:ascii="Times New Roman" w:hAnsi="Times New Roman"/>
          <w:b/>
        </w:rPr>
        <w:t>Секции конференции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lastRenderedPageBreak/>
        <w:t>PR и реклама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Банковское и страховое дело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Бухгалтерский, управленческий учет и аудит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Вопросы ценообразования в современной экономике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Инновационные подходы в современном менеджменте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История экономических учений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Маркетинг</w:t>
      </w:r>
    </w:p>
    <w:p w:rsidR="00715FFA" w:rsidRPr="009E0B33" w:rsidRDefault="003E2F01" w:rsidP="0023638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hAnsi="Times New Roman"/>
          <w:sz w:val="18"/>
          <w:szCs w:val="18"/>
          <w:lang w:val="kk-KZ"/>
        </w:rPr>
      </w:pPr>
      <w:r w:rsidRPr="003E2F01">
        <w:rPr>
          <w:rFonts w:ascii="Times New Roman" w:hAnsi="Times New Roman"/>
          <w:b/>
          <w:sz w:val="20"/>
          <w:szCs w:val="20"/>
        </w:rPr>
        <w:pict>
          <v:rect id="Rectangle 7" o:spid="_x0000_s1032" style="position:absolute;left:0;text-align:left;margin-left:132.45pt;margin-top:19.85pt;width:673.1pt;height:167.05pt;z-index:251670528;visibility:visible" filled="f" fillcolor="#ffd78f">
            <v:textbox style="mso-next-textbox:#Rectangle 7">
              <w:txbxContent>
                <w:p w:rsidR="0083500A" w:rsidRDefault="0083500A" w:rsidP="009E0B33">
                  <w:pPr>
                    <w:spacing w:after="0" w:line="240" w:lineRule="auto"/>
                    <w:ind w:firstLine="3402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B7D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Стоимость публикации</w:t>
                  </w:r>
                </w:p>
                <w:tbl>
                  <w:tblPr>
                    <w:tblW w:w="0" w:type="auto"/>
                    <w:tblInd w:w="250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402"/>
                    <w:gridCol w:w="3544"/>
                    <w:gridCol w:w="2268"/>
                  </w:tblGrid>
                  <w:tr w:rsidR="009E0B33" w:rsidRPr="002B7D44" w:rsidTr="009E0B33">
                    <w:trPr>
                      <w:trHeight w:val="187"/>
                    </w:trPr>
                    <w:tc>
                      <w:tcPr>
                        <w:tcW w:w="6946" w:type="dxa"/>
                        <w:gridSpan w:val="2"/>
                        <w:shd w:val="clear" w:color="auto" w:fill="FFFFFF" w:themeFill="background1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i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Публикация статьи </w:t>
                        </w:r>
                        <w:r w:rsidRPr="002B7D44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</w:rPr>
                          <w:t>(</w:t>
                        </w:r>
                        <w:r w:rsidRPr="002B7D44"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>печатный экземпляр сборника оплачивается отдельно)</w:t>
                        </w:r>
                      </w:p>
                    </w:tc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190 руб./стр.</w:t>
                        </w:r>
                      </w:p>
                    </w:tc>
                  </w:tr>
                  <w:tr w:rsidR="009E0B33" w:rsidRPr="002B7D44" w:rsidTr="009E0B33">
                    <w:trPr>
                      <w:trHeight w:val="187"/>
                    </w:trPr>
                    <w:tc>
                      <w:tcPr>
                        <w:tcW w:w="6946" w:type="dxa"/>
                        <w:gridSpan w:val="2"/>
                        <w:shd w:val="clear" w:color="auto" w:fill="D9D9D9" w:themeFill="background1" w:themeFillShade="D9"/>
                      </w:tcPr>
                      <w:p w:rsidR="009E0B33" w:rsidRPr="006A0D0F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A0D0F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Справка в электронном виде о принятии статьи к публикации</w:t>
                        </w:r>
                      </w:p>
                    </w:tc>
                    <w:tc>
                      <w:tcPr>
                        <w:tcW w:w="2268" w:type="dxa"/>
                        <w:shd w:val="clear" w:color="auto" w:fill="D9D9D9" w:themeFill="background1" w:themeFillShade="D9"/>
                      </w:tcPr>
                      <w:p w:rsidR="009E0B33" w:rsidRPr="006A0D0F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6A0D0F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Бесплатно</w:t>
                        </w:r>
                      </w:p>
                    </w:tc>
                  </w:tr>
                  <w:tr w:rsidR="009E0B33" w:rsidRPr="002B7D44" w:rsidTr="00410F67">
                    <w:trPr>
                      <w:trHeight w:val="139"/>
                    </w:trPr>
                    <w:tc>
                      <w:tcPr>
                        <w:tcW w:w="6946" w:type="dxa"/>
                        <w:gridSpan w:val="2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Рецензия на статью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Бесплатно</w:t>
                        </w:r>
                      </w:p>
                    </w:tc>
                  </w:tr>
                  <w:tr w:rsidR="009E0B33" w:rsidRPr="002B7D44" w:rsidTr="00410F67">
                    <w:trPr>
                      <w:trHeight w:val="142"/>
                    </w:trPr>
                    <w:tc>
                      <w:tcPr>
                        <w:tcW w:w="6946" w:type="dxa"/>
                        <w:gridSpan w:val="2"/>
                        <w:shd w:val="clear" w:color="auto" w:fill="D9D9D9" w:themeFill="background1" w:themeFillShade="D9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Электронный сборник (в формате </w:t>
                        </w:r>
                        <w:proofErr w:type="spellStart"/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pdf</w:t>
                        </w:r>
                        <w:proofErr w:type="spellEnd"/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2268" w:type="dxa"/>
                        <w:shd w:val="clear" w:color="auto" w:fill="D9D9D9" w:themeFill="background1" w:themeFillShade="D9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Бесп</w:t>
                        </w:r>
                        <w:r w:rsidRPr="009E0B33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  <w:t>л</w:t>
                        </w:r>
                        <w:r w:rsidRPr="002B7D4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атно</w:t>
                        </w:r>
                      </w:p>
                    </w:tc>
                  </w:tr>
                  <w:tr w:rsidR="009E0B33" w:rsidRPr="002B7D44" w:rsidTr="00410F67">
                    <w:trPr>
                      <w:trHeight w:val="133"/>
                    </w:trPr>
                    <w:tc>
                      <w:tcPr>
                        <w:tcW w:w="6946" w:type="dxa"/>
                        <w:gridSpan w:val="2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Печатный экземпляр сборника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350 руб./экз.</w:t>
                        </w:r>
                      </w:p>
                    </w:tc>
                  </w:tr>
                  <w:tr w:rsidR="009E0B33" w:rsidRPr="002B7D44" w:rsidTr="00410F67">
                    <w:trPr>
                      <w:trHeight w:val="222"/>
                    </w:trPr>
                    <w:tc>
                      <w:tcPr>
                        <w:tcW w:w="6946" w:type="dxa"/>
                        <w:gridSpan w:val="2"/>
                        <w:shd w:val="clear" w:color="auto" w:fill="D9D9D9" w:themeFill="background1" w:themeFillShade="D9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Печатный </w:t>
                        </w:r>
                        <w:hyperlink r:id="rId13" w:history="1">
                          <w:r w:rsidRPr="002B7D44">
                            <w:rPr>
                              <w:rStyle w:val="a6"/>
                              <w:rFonts w:ascii="Times New Roman" w:eastAsia="Times New Roman" w:hAnsi="Times New Roman"/>
                              <w:sz w:val="20"/>
                              <w:szCs w:val="20"/>
                              <w:lang w:eastAsia="ru-RU"/>
                            </w:rPr>
                            <w:t>оттиск статьи</w:t>
                          </w:r>
                        </w:hyperlink>
                        <w:r w:rsidRPr="002B7D4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(независимо от количества страниц)</w:t>
                        </w:r>
                      </w:p>
                    </w:tc>
                    <w:tc>
                      <w:tcPr>
                        <w:tcW w:w="2268" w:type="dxa"/>
                        <w:shd w:val="clear" w:color="auto" w:fill="D9D9D9" w:themeFill="background1" w:themeFillShade="D9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150 руб./шт.</w:t>
                        </w:r>
                      </w:p>
                    </w:tc>
                  </w:tr>
                  <w:tr w:rsidR="009E0B33" w:rsidRPr="002B7D44" w:rsidTr="00410F67">
                    <w:tc>
                      <w:tcPr>
                        <w:tcW w:w="6946" w:type="dxa"/>
                        <w:gridSpan w:val="2"/>
                      </w:tcPr>
                      <w:p w:rsidR="009E0B33" w:rsidRPr="002B7D44" w:rsidRDefault="003E2F01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hyperlink r:id="rId14" w:history="1">
                          <w:r w:rsidR="009E0B33" w:rsidRPr="002B7D44">
                            <w:rPr>
                              <w:rStyle w:val="a6"/>
                              <w:rFonts w:ascii="Times New Roman" w:hAnsi="Times New Roman"/>
                              <w:sz w:val="20"/>
                              <w:szCs w:val="20"/>
                            </w:rPr>
                            <w:t>Сертификат участника</w:t>
                          </w:r>
                        </w:hyperlink>
                        <w:r w:rsidR="009E0B33"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конференции 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100 руб./шт.</w:t>
                        </w:r>
                      </w:p>
                    </w:tc>
                  </w:tr>
                  <w:tr w:rsidR="009E0B33" w:rsidRPr="002B7D44" w:rsidTr="00410F67">
                    <w:tc>
                      <w:tcPr>
                        <w:tcW w:w="6946" w:type="dxa"/>
                        <w:gridSpan w:val="2"/>
                        <w:shd w:val="clear" w:color="auto" w:fill="D9D9D9" w:themeFill="background1" w:themeFillShade="D9"/>
                      </w:tcPr>
                      <w:p w:rsidR="009E0B33" w:rsidRPr="002B7D44" w:rsidRDefault="003E2F01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hyperlink r:id="rId15" w:history="1">
                          <w:r w:rsidR="009E0B33" w:rsidRPr="002B7D44">
                            <w:rPr>
                              <w:rStyle w:val="a6"/>
                              <w:rFonts w:ascii="Times New Roman" w:hAnsi="Times New Roman"/>
                              <w:sz w:val="20"/>
                              <w:szCs w:val="20"/>
                            </w:rPr>
                            <w:t>Стоимость перевода аннотации и</w:t>
                          </w:r>
                          <w:r w:rsidR="009E0B33" w:rsidRPr="002B7D44">
                            <w:rPr>
                              <w:rStyle w:val="a6"/>
                              <w:rFonts w:ascii="Times New Roman" w:hAnsi="Times New Roman"/>
                              <w:sz w:val="20"/>
                              <w:szCs w:val="20"/>
                              <w:lang w:val="kk-KZ"/>
                            </w:rPr>
                            <w:t xml:space="preserve"> </w:t>
                          </w:r>
                          <w:r w:rsidR="009E0B33" w:rsidRPr="002B7D44">
                            <w:rPr>
                              <w:rStyle w:val="a6"/>
                              <w:rFonts w:ascii="Times New Roman" w:hAnsi="Times New Roman"/>
                              <w:sz w:val="20"/>
                              <w:szCs w:val="20"/>
                            </w:rPr>
                            <w:t>ключевых слов</w:t>
                          </w:r>
                        </w:hyperlink>
                      </w:p>
                    </w:tc>
                    <w:tc>
                      <w:tcPr>
                        <w:tcW w:w="2268" w:type="dxa"/>
                        <w:shd w:val="clear" w:color="auto" w:fill="D9D9D9" w:themeFill="background1" w:themeFillShade="D9"/>
                      </w:tcPr>
                      <w:p w:rsidR="009E0B33" w:rsidRPr="002B7D44" w:rsidRDefault="009E0B33" w:rsidP="00BC4229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0,</w:t>
                        </w:r>
                        <w:r w:rsidR="003067A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 руб./символ</w:t>
                        </w:r>
                      </w:p>
                    </w:tc>
                  </w:tr>
                  <w:tr w:rsidR="0083500A" w:rsidRPr="002B7D44" w:rsidTr="00410F67">
                    <w:tc>
                      <w:tcPr>
                        <w:tcW w:w="3402" w:type="dxa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 xml:space="preserve">Пересылка 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ind w:right="-108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Сборника, оттиска и сертификата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ind w:left="-250" w:right="-108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Сертификата и оттиска</w:t>
                        </w:r>
                      </w:p>
                    </w:tc>
                  </w:tr>
                  <w:tr w:rsidR="0083500A" w:rsidRPr="002B7D44" w:rsidTr="00410F67">
                    <w:tc>
                      <w:tcPr>
                        <w:tcW w:w="3402" w:type="dxa"/>
                        <w:shd w:val="clear" w:color="auto" w:fill="D9D9D9" w:themeFill="background1" w:themeFillShade="D9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 России</w:t>
                        </w:r>
                      </w:p>
                    </w:tc>
                    <w:tc>
                      <w:tcPr>
                        <w:tcW w:w="3544" w:type="dxa"/>
                        <w:shd w:val="clear" w:color="auto" w:fill="D9D9D9" w:themeFill="background1" w:themeFillShade="D9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Бесплатно</w:t>
                        </w:r>
                      </w:p>
                    </w:tc>
                    <w:tc>
                      <w:tcPr>
                        <w:tcW w:w="2268" w:type="dxa"/>
                        <w:shd w:val="clear" w:color="auto" w:fill="D9D9D9" w:themeFill="background1" w:themeFillShade="D9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Бесплатно</w:t>
                        </w:r>
                      </w:p>
                    </w:tc>
                  </w:tr>
                  <w:tr w:rsidR="0083500A" w:rsidRPr="002B7D44" w:rsidTr="00410F67">
                    <w:tc>
                      <w:tcPr>
                        <w:tcW w:w="3402" w:type="dxa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 СНГ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300 руб.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150 руб.</w:t>
                        </w:r>
                      </w:p>
                    </w:tc>
                  </w:tr>
                  <w:tr w:rsidR="0083500A" w:rsidRPr="002B7D44" w:rsidTr="00410F67">
                    <w:tc>
                      <w:tcPr>
                        <w:tcW w:w="3402" w:type="dxa"/>
                        <w:shd w:val="clear" w:color="auto" w:fill="D9D9D9" w:themeFill="background1" w:themeFillShade="D9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По странам дальнего зарубежья </w:t>
                        </w:r>
                      </w:p>
                    </w:tc>
                    <w:tc>
                      <w:tcPr>
                        <w:tcW w:w="3544" w:type="dxa"/>
                        <w:shd w:val="clear" w:color="auto" w:fill="D9D9D9" w:themeFill="background1" w:themeFillShade="D9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500 руб.</w:t>
                        </w:r>
                      </w:p>
                    </w:tc>
                    <w:tc>
                      <w:tcPr>
                        <w:tcW w:w="2268" w:type="dxa"/>
                        <w:shd w:val="clear" w:color="auto" w:fill="D9D9D9" w:themeFill="background1" w:themeFillShade="D9"/>
                      </w:tcPr>
                      <w:p w:rsidR="0083500A" w:rsidRPr="002B7D44" w:rsidRDefault="0083500A" w:rsidP="00BE404A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B7D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300 руб.</w:t>
                        </w:r>
                      </w:p>
                    </w:tc>
                  </w:tr>
                </w:tbl>
                <w:p w:rsidR="0083500A" w:rsidRPr="00BE404A" w:rsidRDefault="0083500A" w:rsidP="0083500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square"/>
          </v:rect>
        </w:pict>
      </w:r>
      <w:r w:rsidR="00715FFA" w:rsidRPr="000E3CC4">
        <w:rPr>
          <w:rFonts w:ascii="Times New Roman" w:hAnsi="Times New Roman"/>
          <w:sz w:val="18"/>
          <w:szCs w:val="18"/>
        </w:rPr>
        <w:t>Мировая экономика и международные экономические отношения</w:t>
      </w:r>
    </w:p>
    <w:p w:rsidR="009E0B33" w:rsidRPr="000E3CC4" w:rsidRDefault="009E0B33" w:rsidP="009E0B33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18"/>
          <w:szCs w:val="18"/>
          <w:lang w:val="kk-KZ"/>
        </w:rPr>
      </w:pPr>
    </w:p>
    <w:p w:rsidR="00715FFA" w:rsidRPr="000E3CC4" w:rsidRDefault="00715FFA" w:rsidP="00715FF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Операционный менеджмент</w:t>
      </w:r>
    </w:p>
    <w:p w:rsidR="00715FFA" w:rsidRPr="000E3CC4" w:rsidRDefault="00715FFA" w:rsidP="005065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Правовое регулирование социально-экономических отношений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Проблемы макроэкономики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Стратегический менеджмент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Теория современного менеджмента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Теория управления экономическими системами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lastRenderedPageBreak/>
        <w:t>Управление и развитие персонала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Управление изменениями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Управление проектами</w:t>
      </w:r>
    </w:p>
    <w:p w:rsidR="00715FFA" w:rsidRPr="000E3CC4" w:rsidRDefault="003E2F01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Rectangle 3" o:spid="_x0000_s1026" style="position:absolute;left:0;text-align:left;margin-left:322.15pt;margin-top:24.3pt;width:167.7pt;height:138.8pt;z-index:251662336;visibility:visible">
            <v:textbox style="mso-next-textbox:#Rectangle 3">
              <w:txbxContent>
                <w:p w:rsidR="005F7AC5" w:rsidRDefault="005F7AC5" w:rsidP="005F7A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F7AC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Действует система скидок!</w:t>
                  </w:r>
                </w:p>
                <w:p w:rsidR="005F7AC5" w:rsidRDefault="005F7AC5" w:rsidP="005F7A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tbl>
                  <w:tblPr>
                    <w:tblW w:w="2885" w:type="dxa"/>
                    <w:jc w:val="center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336"/>
                    <w:gridCol w:w="549"/>
                  </w:tblGrid>
                  <w:tr w:rsidR="005F7AC5" w:rsidRPr="000A1E69" w:rsidTr="00EC6C93">
                    <w:trPr>
                      <w:trHeight w:val="271"/>
                      <w:jc w:val="center"/>
                    </w:trPr>
                    <w:tc>
                      <w:tcPr>
                        <w:tcW w:w="2336" w:type="dxa"/>
                        <w:tcBorders>
                          <w:bottom w:val="single" w:sz="4" w:space="0" w:color="auto"/>
                        </w:tcBorders>
                      </w:tcPr>
                      <w:p w:rsidR="005F7AC5" w:rsidRPr="005F7AC5" w:rsidRDefault="005F7AC5" w:rsidP="005F7AC5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i/>
                            <w:sz w:val="20"/>
                            <w:szCs w:val="20"/>
                          </w:rPr>
                        </w:pPr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Публикация статьи объемом от 10 страниц</w:t>
                        </w:r>
                      </w:p>
                    </w:tc>
                    <w:tc>
                      <w:tcPr>
                        <w:tcW w:w="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5F7AC5" w:rsidRPr="005F7AC5" w:rsidRDefault="005F7AC5" w:rsidP="005F7A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5%</w:t>
                        </w:r>
                      </w:p>
                    </w:tc>
                  </w:tr>
                  <w:tr w:rsidR="005F7AC5" w:rsidRPr="000A1E69" w:rsidTr="00EC6C93">
                    <w:trPr>
                      <w:jc w:val="center"/>
                    </w:trPr>
                    <w:tc>
                      <w:tcPr>
                        <w:tcW w:w="233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5F7AC5" w:rsidRPr="005F7AC5" w:rsidRDefault="005F7AC5" w:rsidP="005F7AC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Скидки постоянным авторам (публикация второй и последующих статей)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5F7AC5" w:rsidRPr="005F7AC5" w:rsidRDefault="005F7AC5" w:rsidP="005F7A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5%</w:t>
                        </w:r>
                      </w:p>
                    </w:tc>
                  </w:tr>
                </w:tbl>
                <w:p w:rsidR="00EC6C93" w:rsidRPr="00EC6C93" w:rsidRDefault="00EC6C93" w:rsidP="00EC6C93">
                  <w:pPr>
                    <w:tabs>
                      <w:tab w:val="left" w:pos="142"/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EC6C9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Скидки суммируются и распространяются на общую стоимость публикации!</w:t>
                  </w:r>
                </w:p>
                <w:p w:rsidR="005F7AC5" w:rsidRPr="005F7AC5" w:rsidRDefault="005F7AC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715FFA" w:rsidRPr="000E3CC4">
        <w:rPr>
          <w:rFonts w:ascii="Times New Roman" w:hAnsi="Times New Roman"/>
          <w:sz w:val="18"/>
          <w:szCs w:val="18"/>
        </w:rPr>
        <w:t>Финансы и налоговая политика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Экономика и управление качеством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Экономика труда и управление персоналом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Экономические аспекты регионального развития</w:t>
      </w:r>
    </w:p>
    <w:p w:rsidR="00715FFA" w:rsidRPr="000E3CC4" w:rsidRDefault="00715FFA" w:rsidP="00715FF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18"/>
          <w:szCs w:val="18"/>
          <w:lang w:val="kk-KZ"/>
        </w:rPr>
      </w:pPr>
      <w:r w:rsidRPr="000E3CC4">
        <w:rPr>
          <w:rFonts w:ascii="Times New Roman" w:hAnsi="Times New Roman"/>
          <w:sz w:val="18"/>
          <w:szCs w:val="18"/>
        </w:rPr>
        <w:t>Экономические проблемы народонаселения и демография</w:t>
      </w:r>
    </w:p>
    <w:p w:rsidR="00DA744D" w:rsidRPr="00DA744D" w:rsidRDefault="00DA744D" w:rsidP="00DA744D">
      <w:pPr>
        <w:tabs>
          <w:tab w:val="left" w:pos="284"/>
        </w:tabs>
        <w:spacing w:after="120" w:line="240" w:lineRule="auto"/>
        <w:rPr>
          <w:rFonts w:ascii="Times New Roman" w:hAnsi="Times New Roman"/>
          <w:b/>
        </w:rPr>
        <w:sectPr w:rsidR="00DA744D" w:rsidRPr="00DA744D" w:rsidSect="000E3CC4">
          <w:type w:val="continuous"/>
          <w:pgSz w:w="16838" w:h="11906" w:orient="landscape"/>
          <w:pgMar w:top="284" w:right="567" w:bottom="567" w:left="426" w:header="709" w:footer="709" w:gutter="0"/>
          <w:cols w:num="3" w:space="56"/>
          <w:docGrid w:linePitch="360"/>
        </w:sectPr>
      </w:pPr>
    </w:p>
    <w:p w:rsidR="005F1340" w:rsidRPr="00596834" w:rsidRDefault="00B30F54" w:rsidP="00DA744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lastRenderedPageBreak/>
        <w:pict>
          <v:rect id="Rectangle 6" o:spid="_x0000_s1031" style="position:absolute;margin-left:159.5pt;margin-top:170.1pt;width:639pt;height:22.5pt;z-index:251667456;visibility:visible" fillcolor="white [3212]" strokecolor="white [3212]">
            <v:textbox style="mso-next-textbox:#Rectangle 6">
              <w:txbxContent>
                <w:p w:rsidR="00E05C2F" w:rsidRDefault="00E05C2F" w:rsidP="00264743">
                  <w:pPr>
                    <w:pStyle w:val="a5"/>
                    <w:spacing w:after="0" w:line="240" w:lineRule="auto"/>
                    <w:ind w:left="0"/>
                    <w:jc w:val="center"/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Сек</w:t>
                  </w:r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ретарь конференции — </w:t>
                  </w:r>
                  <w:r w:rsidR="002E0B87" w:rsidRPr="00715F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Кузьмина Олеся Юрьевн</w:t>
                  </w:r>
                  <w:r w:rsidR="002E0B87" w:rsidRPr="00715FFA">
                    <w:rPr>
                      <w:rFonts w:ascii="Times New Roman" w:hAnsi="Times New Roman"/>
                      <w:b/>
                    </w:rPr>
                    <w:t>а</w:t>
                  </w:r>
                  <w:r w:rsidR="002E0B87" w:rsidRPr="000408A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E</w:t>
                  </w:r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</w:t>
                  </w:r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mail</w:t>
                  </w:r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  <w:r w:rsidRPr="002E0B8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hyperlink r:id="rId16" w:history="1">
                    <w:r w:rsidR="002E0B87" w:rsidRPr="002E0B87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  <w:lang w:val="en-US"/>
                      </w:rPr>
                      <w:t>managkonf</w:t>
                    </w:r>
                    <w:r w:rsidR="002E0B87" w:rsidRPr="002E0B87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  <w:t>@</w:t>
                    </w:r>
                    <w:r w:rsidR="002E0B87" w:rsidRPr="002E0B87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  <w:lang w:val="en-US"/>
                      </w:rPr>
                      <w:t>sibac</w:t>
                    </w:r>
                    <w:r w:rsidR="002E0B87" w:rsidRPr="002E0B87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  <w:t>.</w:t>
                    </w:r>
                    <w:r w:rsidR="002E0B87" w:rsidRPr="002E0B87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  <w:lang w:val="en-US"/>
                      </w:rPr>
                      <w:t>info</w:t>
                    </w:r>
                  </w:hyperlink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="00437D0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Сайт: </w:t>
                  </w:r>
                  <w:hyperlink r:id="rId17" w:history="1">
                    <w:r w:rsidRPr="00596834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  <w:lang w:val="en-US"/>
                      </w:rPr>
                      <w:t>www</w:t>
                    </w:r>
                    <w:r w:rsidRPr="00596834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  <w:t>.</w:t>
                    </w:r>
                    <w:proofErr w:type="spellStart"/>
                    <w:r w:rsidRPr="00596834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  <w:lang w:val="en-US"/>
                      </w:rPr>
                      <w:t>sibac</w:t>
                    </w:r>
                    <w:proofErr w:type="spellEnd"/>
                    <w:r w:rsidRPr="00596834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  <w:t>.</w:t>
                    </w:r>
                    <w:r w:rsidRPr="00596834">
                      <w:rPr>
                        <w:rStyle w:val="a6"/>
                        <w:rFonts w:ascii="Times New Roman" w:hAnsi="Times New Roman"/>
                        <w:b/>
                        <w:i/>
                        <w:sz w:val="20"/>
                        <w:szCs w:val="20"/>
                        <w:lang w:val="en-US"/>
                      </w:rPr>
                      <w:t>info</w:t>
                    </w:r>
                  </w:hyperlink>
                  <w:r w:rsidRPr="00596834">
                    <w:rPr>
                      <w:rFonts w:ascii="Times New Roman" w:hAnsi="Times New Roman"/>
                      <w:b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Тел. 8</w:t>
                  </w:r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 </w:t>
                  </w:r>
                  <w:r w:rsidRPr="0059683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(383) 2-913-800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5115560</wp:posOffset>
            </wp:positionV>
            <wp:extent cx="1362075" cy="1362075"/>
            <wp:effectExtent l="19050" t="0" r="9525" b="0"/>
            <wp:wrapSquare wrapText="bothSides"/>
            <wp:docPr id="5" name="Рисунок 1" descr="C:\Users\HOME\Downloads\э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эк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F69">
        <w:rPr>
          <w:rFonts w:ascii="Times New Roman" w:hAnsi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-283845</wp:posOffset>
            </wp:positionH>
            <wp:positionV relativeFrom="margin">
              <wp:posOffset>7030085</wp:posOffset>
            </wp:positionV>
            <wp:extent cx="1895475" cy="304800"/>
            <wp:effectExtent l="19050" t="0" r="9525" b="0"/>
            <wp:wrapSquare wrapText="bothSides"/>
            <wp:docPr id="3" name="Рисунок 1" descr="C:\Users\HOME\Dropbox\Скриншоты\Скриншот 2016-03-30 15.41.3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ropbox\Скриншоты\Скриншот 2016-03-30 15.41.37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2F01" w:rsidRPr="003E2F01">
        <w:rPr>
          <w:rFonts w:ascii="Times New Roman" w:hAnsi="Times New Roman"/>
          <w:noProof/>
          <w:sz w:val="16"/>
          <w:szCs w:val="16"/>
          <w:lang w:eastAsia="ru-RU"/>
        </w:rPr>
        <w:pict>
          <v:rect id="_x0000_s1034" style="position:absolute;margin-left:620.4pt;margin-top:17.2pt;width:167.7pt;height:138.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rbKQIAAEgEAAAOAAAAZHJzL2Uyb0RvYy54bWysVNuO0zAQfUfiHyy/0ySll23UdLXqUoS0&#10;wIqFD3AcJ7HwjbHbdPn6HTvd0gWeEHmwPJnxyZlzxllfH7UiBwFeWlPRYpJTIgy3jTRdRb993b25&#10;osQHZhqmrBEVfRSeXm9ev1oPrhRT21vVCCAIYnw5uIr2IbgyyzzvhWZ+Yp0wmGwtaBYwhC5rgA2I&#10;rlU2zfNFNlhoHFguvMe3t2OSbhJ+2woePretF4GoiiK3kFZIax3XbLNmZQfM9ZKfaLB/YKGZNPjR&#10;M9QtC4zsQf4BpSUH620bJtzqzLat5CL1gN0U+W/dPPTMidQLiuPdWSb//2D5p8M9ENlUdEGJYRot&#10;+oKiMdMpQd5GeQbnS6x6cPcQG/TuzvLvnhi77bFK3ADYoResQVJFrM9eHIiBx6OkHj7aBtHZPtik&#10;1LEFHQFRA3JMhjyeDRHHQDi+LFZFvizmlHDMFcvFdLlIlmWsfD7uwIf3wmoSNxUFJJ/g2eHOh0iH&#10;lc8lib5VstlJpVIAXb1VQA4Mp2OXntQBdnlZpgwZKrqaT+cJ+UXOX0Lk6fkbhJYBx1xJXdGrcxEr&#10;o27vTJOGMDCpxj1SVuYkZNRu9CAc6+PJjto2jygp2HGc8frhprfwk5IBR7mi/seegaBEfTBoy6qY&#10;zeLsp2A2X04xgMtMfZlhhiNURQMl43YbxvuydyC7Hr9UJBmMvUErW5lEjjaPrE68cVyT9qerFe/D&#10;ZZyqfv0ANk8AAAD//wMAUEsDBBQABgAIAAAAIQBvH6BU3wAAAAsBAAAPAAAAZHJzL2Rvd25yZXYu&#10;eG1sTI9BT8MwDIXvSPyHyEjcWLpMKrQ0nRBoSBy37sLNbUJbaJyqSbfCr8c7wc32e3r+XrFd3CBO&#10;dgq9Jw3rVQLCUuNNT62GY7W7ewARIpLBwZPV8G0DbMvrqwJz48+0t6dDbAWHUMhRQxfjmEsZms46&#10;DCs/WmLtw08OI69TK82EZw53g1RJkkqHPfGHDkf73Nnm6zA7DXWvjvizr14Tl+028W2pPuf3F61v&#10;b5anRxDRLvHPDBd8RoeSmWo/kwli0JCpdM1WDRvFnS4Gpe55qvmSZCnIspD/O5S/AAAA//8DAFBL&#10;AQItABQABgAIAAAAIQC2gziS/gAAAOEBAAATAAAAAAAAAAAAAAAAAAAAAABbQ29udGVudF9UeXBl&#10;c10ueG1sUEsBAi0AFAAGAAgAAAAhADj9If/WAAAAlAEAAAsAAAAAAAAAAAAAAAAALwEAAF9yZWxz&#10;Ly5yZWxzUEsBAi0AFAAGAAgAAAAhAPSIutspAgAASAQAAA4AAAAAAAAAAAAAAAAALgIAAGRycy9l&#10;Mm9Eb2MueG1sUEsBAi0AFAAGAAgAAAAhAG8foFTfAAAACwEAAA8AAAAAAAAAAAAAAAAAgwQAAGRy&#10;cy9kb3ducmV2LnhtbFBLBQYAAAAABAAEAPMAAACPBQAAAAA=&#10;">
            <v:textbox style="mso-next-textbox:#_x0000_s1034">
              <w:txbxContent>
                <w:p w:rsidR="00715FFA" w:rsidRDefault="00715FFA" w:rsidP="00715F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F7AC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Действует система скидок!</w:t>
                  </w:r>
                </w:p>
                <w:p w:rsidR="00715FFA" w:rsidRDefault="00715FFA" w:rsidP="00715F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tbl>
                  <w:tblPr>
                    <w:tblW w:w="2885" w:type="dxa"/>
                    <w:jc w:val="center"/>
                    <w:tblBorders>
                      <w:insideH w:val="single" w:sz="4" w:space="0" w:color="auto"/>
                    </w:tblBorders>
                    <w:tblLook w:val="04A0"/>
                  </w:tblPr>
                  <w:tblGrid>
                    <w:gridCol w:w="2336"/>
                    <w:gridCol w:w="549"/>
                  </w:tblGrid>
                  <w:tr w:rsidR="00715FFA" w:rsidRPr="000A1E69" w:rsidTr="00EC6C93">
                    <w:trPr>
                      <w:trHeight w:val="271"/>
                      <w:jc w:val="center"/>
                    </w:trPr>
                    <w:tc>
                      <w:tcPr>
                        <w:tcW w:w="2336" w:type="dxa"/>
                        <w:tcBorders>
                          <w:bottom w:val="single" w:sz="4" w:space="0" w:color="auto"/>
                        </w:tcBorders>
                      </w:tcPr>
                      <w:p w:rsidR="00715FFA" w:rsidRPr="005F7AC5" w:rsidRDefault="00715FFA" w:rsidP="009E0B33">
                        <w:pPr>
                          <w:tabs>
                            <w:tab w:val="center" w:pos="4677"/>
                            <w:tab w:val="right" w:pos="9355"/>
                          </w:tabs>
                          <w:spacing w:after="0" w:line="240" w:lineRule="auto"/>
                          <w:rPr>
                            <w:i/>
                            <w:sz w:val="20"/>
                            <w:szCs w:val="20"/>
                          </w:rPr>
                        </w:pPr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Публикация </w:t>
                        </w:r>
                        <w:r w:rsidR="009E0B33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/>
                          </w:rPr>
                          <w:t>c</w:t>
                        </w:r>
                        <w:proofErr w:type="spellStart"/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татьи</w:t>
                        </w:r>
                        <w:proofErr w:type="spellEnd"/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объемом от 10 страниц</w:t>
                        </w:r>
                      </w:p>
                    </w:tc>
                    <w:tc>
                      <w:tcPr>
                        <w:tcW w:w="54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715FFA" w:rsidRPr="005F7AC5" w:rsidRDefault="00715FFA" w:rsidP="005F7A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5%</w:t>
                        </w:r>
                      </w:p>
                    </w:tc>
                  </w:tr>
                  <w:tr w:rsidR="00715FFA" w:rsidRPr="000A1E69" w:rsidTr="00EC6C93">
                    <w:trPr>
                      <w:jc w:val="center"/>
                    </w:trPr>
                    <w:tc>
                      <w:tcPr>
                        <w:tcW w:w="233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715FFA" w:rsidRPr="005F7AC5" w:rsidRDefault="00715FFA" w:rsidP="005F7AC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Скидки постоянным авторам (публикация второй и последующих статей)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715FFA" w:rsidRPr="005F7AC5" w:rsidRDefault="00715FFA" w:rsidP="005F7AC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F7AC5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5%</w:t>
                        </w:r>
                      </w:p>
                    </w:tc>
                  </w:tr>
                </w:tbl>
                <w:p w:rsidR="00715FFA" w:rsidRPr="00EC6C93" w:rsidRDefault="00715FFA" w:rsidP="00715FFA">
                  <w:pPr>
                    <w:tabs>
                      <w:tab w:val="left" w:pos="142"/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EC6C9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Скидки суммируются и распространяются на общую стоимость публикации!</w:t>
                  </w:r>
                </w:p>
                <w:p w:rsidR="00715FFA" w:rsidRPr="005F7AC5" w:rsidRDefault="00715FFA" w:rsidP="00715FF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926788" w:rsidRPr="00926788">
        <w:rPr>
          <w:rFonts w:ascii="Times New Roman" w:hAnsi="Times New Roman"/>
          <w:b/>
          <w:sz w:val="20"/>
          <w:szCs w:val="20"/>
        </w:rPr>
        <w:t xml:space="preserve"> </w:t>
      </w:r>
    </w:p>
    <w:sectPr w:rsidR="005F1340" w:rsidRPr="00596834" w:rsidSect="00410F67">
      <w:type w:val="continuous"/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22461"/>
    <w:multiLevelType w:val="hybridMultilevel"/>
    <w:tmpl w:val="6ACEDC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5CC65B7"/>
    <w:multiLevelType w:val="hybridMultilevel"/>
    <w:tmpl w:val="88FA41F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74AB0BA9"/>
    <w:multiLevelType w:val="hybridMultilevel"/>
    <w:tmpl w:val="4E48828A"/>
    <w:lvl w:ilvl="0" w:tplc="FFD8C3BC">
      <w:start w:val="1"/>
      <w:numFmt w:val="upperRoman"/>
      <w:lvlText w:val="%1."/>
      <w:lvlJc w:val="right"/>
      <w:pPr>
        <w:ind w:left="7241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1" w:hanging="360"/>
      </w:pPr>
    </w:lvl>
    <w:lvl w:ilvl="2" w:tplc="0419001B" w:tentative="1">
      <w:start w:val="1"/>
      <w:numFmt w:val="lowerRoman"/>
      <w:lvlText w:val="%3."/>
      <w:lvlJc w:val="right"/>
      <w:pPr>
        <w:ind w:left="8681" w:hanging="180"/>
      </w:pPr>
    </w:lvl>
    <w:lvl w:ilvl="3" w:tplc="0419000F" w:tentative="1">
      <w:start w:val="1"/>
      <w:numFmt w:val="decimal"/>
      <w:lvlText w:val="%4."/>
      <w:lvlJc w:val="left"/>
      <w:pPr>
        <w:ind w:left="9401" w:hanging="360"/>
      </w:pPr>
    </w:lvl>
    <w:lvl w:ilvl="4" w:tplc="04190019" w:tentative="1">
      <w:start w:val="1"/>
      <w:numFmt w:val="lowerLetter"/>
      <w:lvlText w:val="%5."/>
      <w:lvlJc w:val="left"/>
      <w:pPr>
        <w:ind w:left="10121" w:hanging="360"/>
      </w:pPr>
    </w:lvl>
    <w:lvl w:ilvl="5" w:tplc="0419001B" w:tentative="1">
      <w:start w:val="1"/>
      <w:numFmt w:val="lowerRoman"/>
      <w:lvlText w:val="%6."/>
      <w:lvlJc w:val="right"/>
      <w:pPr>
        <w:ind w:left="10841" w:hanging="180"/>
      </w:pPr>
    </w:lvl>
    <w:lvl w:ilvl="6" w:tplc="0419000F" w:tentative="1">
      <w:start w:val="1"/>
      <w:numFmt w:val="decimal"/>
      <w:lvlText w:val="%7."/>
      <w:lvlJc w:val="left"/>
      <w:pPr>
        <w:ind w:left="11561" w:hanging="360"/>
      </w:pPr>
    </w:lvl>
    <w:lvl w:ilvl="7" w:tplc="04190019" w:tentative="1">
      <w:start w:val="1"/>
      <w:numFmt w:val="lowerLetter"/>
      <w:lvlText w:val="%8."/>
      <w:lvlJc w:val="left"/>
      <w:pPr>
        <w:ind w:left="12281" w:hanging="360"/>
      </w:pPr>
    </w:lvl>
    <w:lvl w:ilvl="8" w:tplc="0419001B" w:tentative="1">
      <w:start w:val="1"/>
      <w:numFmt w:val="lowerRoman"/>
      <w:lvlText w:val="%9."/>
      <w:lvlJc w:val="right"/>
      <w:pPr>
        <w:ind w:left="13001" w:hanging="180"/>
      </w:pPr>
    </w:lvl>
  </w:abstractNum>
  <w:abstractNum w:abstractNumId="3">
    <w:nsid w:val="774E3CAD"/>
    <w:multiLevelType w:val="hybridMultilevel"/>
    <w:tmpl w:val="A87299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725"/>
    <w:rsid w:val="00005E1A"/>
    <w:rsid w:val="00023D8C"/>
    <w:rsid w:val="000341D9"/>
    <w:rsid w:val="00045E7A"/>
    <w:rsid w:val="00051BF1"/>
    <w:rsid w:val="000842B2"/>
    <w:rsid w:val="000B091C"/>
    <w:rsid w:val="000B7AB3"/>
    <w:rsid w:val="000E3CC4"/>
    <w:rsid w:val="001026F5"/>
    <w:rsid w:val="00115E12"/>
    <w:rsid w:val="00141A00"/>
    <w:rsid w:val="00157567"/>
    <w:rsid w:val="001810D1"/>
    <w:rsid w:val="00192F4D"/>
    <w:rsid w:val="001951D9"/>
    <w:rsid w:val="0019608D"/>
    <w:rsid w:val="001A65F0"/>
    <w:rsid w:val="001D791A"/>
    <w:rsid w:val="00200798"/>
    <w:rsid w:val="002022AE"/>
    <w:rsid w:val="00203352"/>
    <w:rsid w:val="00206AE4"/>
    <w:rsid w:val="00213CC2"/>
    <w:rsid w:val="00230341"/>
    <w:rsid w:val="00236388"/>
    <w:rsid w:val="00241CE5"/>
    <w:rsid w:val="0024290E"/>
    <w:rsid w:val="00264743"/>
    <w:rsid w:val="002B3401"/>
    <w:rsid w:val="002B3E54"/>
    <w:rsid w:val="002B7D44"/>
    <w:rsid w:val="002E0B87"/>
    <w:rsid w:val="003067AE"/>
    <w:rsid w:val="00317A8C"/>
    <w:rsid w:val="003340B8"/>
    <w:rsid w:val="00347BA7"/>
    <w:rsid w:val="00354954"/>
    <w:rsid w:val="003A640D"/>
    <w:rsid w:val="003E2F01"/>
    <w:rsid w:val="00410F67"/>
    <w:rsid w:val="004136E6"/>
    <w:rsid w:val="00432A38"/>
    <w:rsid w:val="00437D0F"/>
    <w:rsid w:val="004514C3"/>
    <w:rsid w:val="004635E6"/>
    <w:rsid w:val="00486B30"/>
    <w:rsid w:val="004B2BB0"/>
    <w:rsid w:val="00506561"/>
    <w:rsid w:val="00514D80"/>
    <w:rsid w:val="00553E2C"/>
    <w:rsid w:val="00571725"/>
    <w:rsid w:val="00590939"/>
    <w:rsid w:val="00596834"/>
    <w:rsid w:val="005C3E0B"/>
    <w:rsid w:val="005D0480"/>
    <w:rsid w:val="005F1340"/>
    <w:rsid w:val="005F7AC5"/>
    <w:rsid w:val="00602427"/>
    <w:rsid w:val="006064B7"/>
    <w:rsid w:val="00625025"/>
    <w:rsid w:val="00652129"/>
    <w:rsid w:val="00685DED"/>
    <w:rsid w:val="00690255"/>
    <w:rsid w:val="00696F69"/>
    <w:rsid w:val="006C1E67"/>
    <w:rsid w:val="00715FFA"/>
    <w:rsid w:val="00722951"/>
    <w:rsid w:val="0079396F"/>
    <w:rsid w:val="007A1FE2"/>
    <w:rsid w:val="007B1787"/>
    <w:rsid w:val="007F0A86"/>
    <w:rsid w:val="00806E66"/>
    <w:rsid w:val="0080746D"/>
    <w:rsid w:val="0083500A"/>
    <w:rsid w:val="0083736F"/>
    <w:rsid w:val="008A09CF"/>
    <w:rsid w:val="008A31B1"/>
    <w:rsid w:val="008A6471"/>
    <w:rsid w:val="008C0DCC"/>
    <w:rsid w:val="008C67CA"/>
    <w:rsid w:val="008E22DD"/>
    <w:rsid w:val="008F1354"/>
    <w:rsid w:val="009127C3"/>
    <w:rsid w:val="00926788"/>
    <w:rsid w:val="009D123A"/>
    <w:rsid w:val="009E0B33"/>
    <w:rsid w:val="00A07A51"/>
    <w:rsid w:val="00A33333"/>
    <w:rsid w:val="00AA37FA"/>
    <w:rsid w:val="00B30F54"/>
    <w:rsid w:val="00B7758C"/>
    <w:rsid w:val="00BE404A"/>
    <w:rsid w:val="00C078F4"/>
    <w:rsid w:val="00C11F64"/>
    <w:rsid w:val="00C153E4"/>
    <w:rsid w:val="00C23EDC"/>
    <w:rsid w:val="00C307F0"/>
    <w:rsid w:val="00C30B7C"/>
    <w:rsid w:val="00C56806"/>
    <w:rsid w:val="00C8300E"/>
    <w:rsid w:val="00C8527D"/>
    <w:rsid w:val="00C871D3"/>
    <w:rsid w:val="00CA4217"/>
    <w:rsid w:val="00CA53C8"/>
    <w:rsid w:val="00CF17A0"/>
    <w:rsid w:val="00CF6178"/>
    <w:rsid w:val="00CF7673"/>
    <w:rsid w:val="00D90B24"/>
    <w:rsid w:val="00DA654C"/>
    <w:rsid w:val="00DA744D"/>
    <w:rsid w:val="00DC2932"/>
    <w:rsid w:val="00DE1ECA"/>
    <w:rsid w:val="00E05C2F"/>
    <w:rsid w:val="00E16DD4"/>
    <w:rsid w:val="00E36635"/>
    <w:rsid w:val="00E36648"/>
    <w:rsid w:val="00EC3EF2"/>
    <w:rsid w:val="00EC6C93"/>
    <w:rsid w:val="00EF1DD8"/>
    <w:rsid w:val="00F079A1"/>
    <w:rsid w:val="00F16A31"/>
    <w:rsid w:val="00F2077A"/>
    <w:rsid w:val="00F45E4C"/>
    <w:rsid w:val="00F75D40"/>
    <w:rsid w:val="00F96E88"/>
    <w:rsid w:val="00FA3548"/>
    <w:rsid w:val="00FD050B"/>
    <w:rsid w:val="00FE780C"/>
    <w:rsid w:val="00FF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fdea3,#ffd78f,#feedbe,#feeec6,#fef6e2,#f2f0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71725"/>
  </w:style>
  <w:style w:type="paragraph" w:styleId="a3">
    <w:name w:val="Balloon Text"/>
    <w:basedOn w:val="a"/>
    <w:link w:val="a4"/>
    <w:uiPriority w:val="99"/>
    <w:semiHidden/>
    <w:unhideWhenUsed/>
    <w:rsid w:val="0057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72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1725"/>
    <w:pPr>
      <w:ind w:left="720"/>
      <w:contextualSpacing/>
    </w:pPr>
  </w:style>
  <w:style w:type="character" w:styleId="a6">
    <w:name w:val="Hyperlink"/>
    <w:uiPriority w:val="99"/>
    <w:unhideWhenUsed/>
    <w:rsid w:val="00571725"/>
    <w:rPr>
      <w:color w:val="0000FF"/>
      <w:u w:val="single"/>
    </w:rPr>
  </w:style>
  <w:style w:type="paragraph" w:styleId="a7">
    <w:name w:val="Normal (Web)"/>
    <w:basedOn w:val="a"/>
    <w:uiPriority w:val="99"/>
    <w:rsid w:val="00571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ru/scholar?hl=ru&amp;q=%D0%90%D0%9D%D0%A1+%D0%A1%D0%B8%D0%B1%D0%90%D0%9A&amp;btnG=" TargetMode="External"/><Relationship Id="rId13" Type="http://schemas.openxmlformats.org/officeDocument/2006/relationships/hyperlink" Target="http://sibac.info/9766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7universum.com/economy/?adv_channel=SibacUniverEkon" TargetMode="External"/><Relationship Id="rId17" Type="http://schemas.openxmlformats.org/officeDocument/2006/relationships/hyperlink" Target="http://sibac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nagkonf@sibac.info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/publisher_titles.asp?publishid=9227" TargetMode="External"/><Relationship Id="rId11" Type="http://schemas.openxmlformats.org/officeDocument/2006/relationships/hyperlink" Target="http://sibac.info/103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bac.info/2570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ibac.info/node/add/zayavka?conf=4937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ibac.info/index.php/2009-07-01-10-21-16/5131-2012-12-05-09-32-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9A50D-18E4-4BEB-90CE-97D70DD9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2015-12-04T06:27:00Z</cp:lastPrinted>
  <dcterms:created xsi:type="dcterms:W3CDTF">2016-02-15T04:07:00Z</dcterms:created>
  <dcterms:modified xsi:type="dcterms:W3CDTF">2016-04-12T04:14:00Z</dcterms:modified>
</cp:coreProperties>
</file>